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05064" w14:textId="357E552B" w:rsidR="0020685B" w:rsidRPr="00B66AFB" w:rsidRDefault="0020685B" w:rsidP="0020685B">
      <w:pPr>
        <w:widowControl w:val="0"/>
        <w:autoSpaceDE w:val="0"/>
        <w:autoSpaceDN w:val="0"/>
        <w:adjustRightInd w:val="0"/>
        <w:rPr>
          <w:rFonts w:ascii="Georgia" w:hAnsi="Georgia" w:cs="Times New Roman"/>
          <w:color w:val="001733"/>
          <w:sz w:val="28"/>
          <w:szCs w:val="28"/>
          <w:lang w:val="en-US"/>
        </w:rPr>
      </w:pPr>
      <w:r w:rsidRPr="00B66AFB">
        <w:rPr>
          <w:rFonts w:ascii="Georgia" w:hAnsi="Georgia" w:cs="Times New Roman"/>
          <w:color w:val="001733"/>
          <w:sz w:val="28"/>
          <w:szCs w:val="28"/>
          <w:lang w:val="en-US"/>
        </w:rPr>
        <w:t>PRES</w:t>
      </w:r>
      <w:r w:rsidR="0028440F">
        <w:rPr>
          <w:rFonts w:ascii="Georgia" w:hAnsi="Georgia" w:cs="Times New Roman"/>
          <w:color w:val="001733"/>
          <w:sz w:val="28"/>
          <w:szCs w:val="28"/>
          <w:lang w:val="en-US"/>
        </w:rPr>
        <w:t>SEMEDDELELSE</w:t>
      </w:r>
    </w:p>
    <w:p w14:paraId="2028D011" w14:textId="77777777" w:rsidR="0020685B" w:rsidRPr="00B66AFB" w:rsidRDefault="0020685B" w:rsidP="0020685B">
      <w:pPr>
        <w:widowControl w:val="0"/>
        <w:autoSpaceDE w:val="0"/>
        <w:autoSpaceDN w:val="0"/>
        <w:adjustRightInd w:val="0"/>
        <w:rPr>
          <w:rFonts w:ascii="Georgia" w:hAnsi="Georgia" w:cs="Times New Roman"/>
          <w:color w:val="001733"/>
          <w:sz w:val="28"/>
          <w:szCs w:val="28"/>
          <w:lang w:val="en-US"/>
        </w:rPr>
      </w:pPr>
    </w:p>
    <w:p w14:paraId="4BE7A2EA" w14:textId="1061D5EF" w:rsidR="0028440F" w:rsidRPr="0028440F" w:rsidRDefault="0028440F" w:rsidP="0028440F">
      <w:pPr>
        <w:rPr>
          <w:rFonts w:ascii="Georgia" w:hAnsi="Georgia"/>
          <w:iCs/>
          <w:sz w:val="50"/>
          <w:szCs w:val="50"/>
          <w:shd w:val="clear" w:color="auto" w:fill="FFFFFF"/>
        </w:rPr>
      </w:pPr>
      <w:r w:rsidRPr="0028440F">
        <w:rPr>
          <w:rFonts w:ascii="Georgia" w:hAnsi="Georgia"/>
          <w:iCs/>
          <w:sz w:val="50"/>
          <w:szCs w:val="50"/>
          <w:shd w:val="clear" w:color="auto" w:fill="FFFFFF"/>
        </w:rPr>
        <w:t>Vifa: Nyt nordisk brand til den passionerede musik- og designelsker</w:t>
      </w:r>
    </w:p>
    <w:p w14:paraId="574BE69F" w14:textId="4DE100C7" w:rsidR="0020685B" w:rsidRPr="00B66AFB" w:rsidRDefault="0020685B" w:rsidP="0028440F">
      <w:pPr>
        <w:widowControl w:val="0"/>
        <w:autoSpaceDE w:val="0"/>
        <w:autoSpaceDN w:val="0"/>
        <w:adjustRightInd w:val="0"/>
        <w:rPr>
          <w:rFonts w:ascii="Georgia" w:hAnsi="Georgia" w:cs="Times New Roman"/>
          <w:color w:val="001733"/>
          <w:sz w:val="28"/>
          <w:szCs w:val="28"/>
          <w:lang w:val="en-US"/>
        </w:rPr>
      </w:pPr>
    </w:p>
    <w:p w14:paraId="1AA3856A" w14:textId="32899F53" w:rsidR="0020685B" w:rsidRDefault="0028440F" w:rsidP="0020685B">
      <w:pPr>
        <w:widowControl w:val="0"/>
        <w:autoSpaceDE w:val="0"/>
        <w:autoSpaceDN w:val="0"/>
        <w:adjustRightInd w:val="0"/>
        <w:rPr>
          <w:rFonts w:ascii="Georgia" w:hAnsi="Georgia"/>
          <w:iCs/>
          <w:shd w:val="clear" w:color="auto" w:fill="FFFFFF"/>
        </w:rPr>
      </w:pPr>
      <w:r w:rsidRPr="0028440F">
        <w:rPr>
          <w:rFonts w:ascii="Georgia" w:hAnsi="Georgia"/>
          <w:iCs/>
          <w:shd w:val="clear" w:color="auto" w:fill="FFFFFF"/>
        </w:rPr>
        <w:t>Stockholm, 4. februar 2014</w:t>
      </w:r>
    </w:p>
    <w:p w14:paraId="64B20A11" w14:textId="77777777" w:rsidR="0028440F" w:rsidRPr="0028440F" w:rsidRDefault="0028440F" w:rsidP="0020685B">
      <w:pPr>
        <w:widowControl w:val="0"/>
        <w:autoSpaceDE w:val="0"/>
        <w:autoSpaceDN w:val="0"/>
        <w:adjustRightInd w:val="0"/>
        <w:rPr>
          <w:rFonts w:ascii="Georgia" w:hAnsi="Georgia" w:cs="Times New Roman"/>
          <w:color w:val="001733"/>
          <w:sz w:val="22"/>
          <w:szCs w:val="22"/>
          <w:lang w:val="en-US"/>
        </w:rPr>
      </w:pPr>
    </w:p>
    <w:p w14:paraId="0487B4A8" w14:textId="77777777" w:rsidR="0028440F" w:rsidRPr="0028440F" w:rsidRDefault="0028440F" w:rsidP="0028440F">
      <w:pPr>
        <w:rPr>
          <w:rFonts w:ascii="Georgia" w:hAnsi="Georgia"/>
          <w:b/>
          <w:iCs/>
          <w:sz w:val="22"/>
          <w:szCs w:val="22"/>
          <w:shd w:val="clear" w:color="auto" w:fill="FFFFFF"/>
        </w:rPr>
      </w:pPr>
      <w:r w:rsidRPr="0028440F">
        <w:rPr>
          <w:rFonts w:ascii="Georgia" w:hAnsi="Georgia"/>
          <w:b/>
          <w:iCs/>
          <w:sz w:val="22"/>
          <w:szCs w:val="22"/>
          <w:shd w:val="clear" w:color="auto" w:fill="FFFFFF"/>
        </w:rPr>
        <w:t xml:space="preserve">Stockholm, 4. februar 2014: Årtiers forfinet håndværk inden for højttalerteknologi forenes med nordisk design i </w:t>
      </w:r>
      <w:proofErr w:type="spellStart"/>
      <w:r w:rsidRPr="0028440F">
        <w:rPr>
          <w:rFonts w:ascii="Georgia" w:hAnsi="Georgia"/>
          <w:b/>
          <w:iCs/>
          <w:sz w:val="22"/>
          <w:szCs w:val="22"/>
          <w:shd w:val="clear" w:color="auto" w:fill="FFFFFF"/>
        </w:rPr>
        <w:t>Vifas</w:t>
      </w:r>
      <w:proofErr w:type="spellEnd"/>
      <w:r w:rsidRPr="0028440F">
        <w:rPr>
          <w:rFonts w:ascii="Georgia" w:hAnsi="Georgia"/>
          <w:b/>
          <w:iCs/>
          <w:sz w:val="22"/>
          <w:szCs w:val="22"/>
          <w:shd w:val="clear" w:color="auto" w:fill="FFFFFF"/>
        </w:rPr>
        <w:t xml:space="preserve"> globale lancering som et nyt audiobrand. Copenhagen er den første i en serie af trådløse højttalere, som lanceres i de kommende år; alle designet til den, som værdsætter eksklusivt design lige så højt som autentisk lyd.</w:t>
      </w:r>
    </w:p>
    <w:p w14:paraId="15C20F9F"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p>
    <w:p w14:paraId="22CC52CE" w14:textId="77777777" w:rsidR="0028440F" w:rsidRPr="0028440F" w:rsidRDefault="0028440F" w:rsidP="0028440F">
      <w:pPr>
        <w:widowControl w:val="0"/>
        <w:autoSpaceDE w:val="0"/>
        <w:autoSpaceDN w:val="0"/>
        <w:adjustRightInd w:val="0"/>
        <w:rPr>
          <w:rFonts w:ascii="Georgia" w:hAnsi="Georgia" w:cs="Calibri"/>
          <w:sz w:val="22"/>
          <w:szCs w:val="22"/>
        </w:rPr>
      </w:pPr>
      <w:r w:rsidRPr="0028440F">
        <w:rPr>
          <w:rFonts w:ascii="Georgia" w:hAnsi="Georgia" w:cs="Calibri"/>
          <w:sz w:val="22"/>
          <w:szCs w:val="22"/>
        </w:rPr>
        <w:t xml:space="preserve">Lanceringen af Vifa som et nyt, audiobrand bygger på en stolt arv. Efter starten i 1930’erne i Danmark blev Vifa snart en foretrukken leverandør af højttalerenheder til flere af verdens velkendte </w:t>
      </w:r>
      <w:proofErr w:type="spellStart"/>
      <w:r w:rsidRPr="0028440F">
        <w:rPr>
          <w:rFonts w:ascii="Georgia" w:hAnsi="Georgia" w:cs="Calibri"/>
          <w:sz w:val="22"/>
          <w:szCs w:val="22"/>
        </w:rPr>
        <w:t>high</w:t>
      </w:r>
      <w:proofErr w:type="spellEnd"/>
      <w:r w:rsidRPr="0028440F">
        <w:rPr>
          <w:rFonts w:ascii="Georgia" w:hAnsi="Georgia" w:cs="Calibri"/>
          <w:sz w:val="22"/>
          <w:szCs w:val="22"/>
        </w:rPr>
        <w:t xml:space="preserve">-end audiobrands og fastholdt denne position ind i dette århundrede. Copenhagen er således en fusion mellem årtiers teknisk ekspertise og håndværk og en funktionel og æstetisk tilgang baseret på den nordiske designtradition. </w:t>
      </w:r>
      <w:r w:rsidRPr="0028440F">
        <w:rPr>
          <w:rFonts w:ascii="Georgia" w:hAnsi="Georgia"/>
          <w:iCs/>
          <w:sz w:val="22"/>
          <w:szCs w:val="22"/>
          <w:shd w:val="clear" w:color="auto" w:fill="FFFFFF"/>
        </w:rPr>
        <w:t xml:space="preserve">Respekt for materialer, for detaljer og for musikken er grundtonen i designet af Copenhagen. </w:t>
      </w:r>
    </w:p>
    <w:p w14:paraId="6F909F6C"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p>
    <w:p w14:paraId="1A40F2AA" w14:textId="5A7E2CB5"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NORDI</w:t>
      </w:r>
      <w:r w:rsidR="0028440F">
        <w:rPr>
          <w:rFonts w:ascii="Georgia" w:hAnsi="Georgia" w:cs="Times New Roman"/>
          <w:color w:val="001733"/>
          <w:sz w:val="22"/>
          <w:szCs w:val="22"/>
          <w:lang w:val="en-US"/>
        </w:rPr>
        <w:t>SK</w:t>
      </w:r>
      <w:r w:rsidRPr="00B66AFB">
        <w:rPr>
          <w:rFonts w:ascii="Georgia" w:hAnsi="Georgia" w:cs="Times New Roman"/>
          <w:color w:val="001733"/>
          <w:sz w:val="22"/>
          <w:szCs w:val="22"/>
          <w:lang w:val="en-US"/>
        </w:rPr>
        <w:t xml:space="preserve"> DESIGN</w:t>
      </w:r>
    </w:p>
    <w:p w14:paraId="30CCAFBE" w14:textId="377EDD9F" w:rsidR="0028440F" w:rsidRPr="0028440F" w:rsidRDefault="0028440F" w:rsidP="0028440F">
      <w:pPr>
        <w:rPr>
          <w:rFonts w:ascii="Georgia" w:hAnsi="Georgia"/>
          <w:iCs/>
          <w:sz w:val="22"/>
          <w:szCs w:val="22"/>
          <w:shd w:val="clear" w:color="auto" w:fill="FFFFFF"/>
        </w:rPr>
      </w:pPr>
      <w:r w:rsidRPr="0028440F">
        <w:rPr>
          <w:rFonts w:ascii="Georgia" w:hAnsi="Georgia"/>
          <w:iCs/>
          <w:sz w:val="22"/>
          <w:szCs w:val="22"/>
          <w:shd w:val="clear" w:color="auto" w:fill="FFFFFF"/>
        </w:rPr>
        <w:t xml:space="preserve">Copenhagens nordiske design kommer til udtryk i de enkle, organiske linjer og stofligheden. Kontraster spiller sammen; tekstilets varme, rå struktur imod den glatte, </w:t>
      </w:r>
      <w:proofErr w:type="spellStart"/>
      <w:r w:rsidRPr="0028440F">
        <w:rPr>
          <w:rFonts w:ascii="Georgia" w:hAnsi="Georgia"/>
          <w:iCs/>
          <w:sz w:val="22"/>
          <w:szCs w:val="22"/>
          <w:shd w:val="clear" w:color="auto" w:fill="FFFFFF"/>
        </w:rPr>
        <w:t>matlakerede</w:t>
      </w:r>
      <w:proofErr w:type="spellEnd"/>
      <w:r w:rsidRPr="0028440F">
        <w:rPr>
          <w:rFonts w:ascii="Georgia" w:hAnsi="Georgia"/>
          <w:iCs/>
          <w:sz w:val="22"/>
          <w:szCs w:val="22"/>
          <w:shd w:val="clear" w:color="auto" w:fill="FFFFFF"/>
        </w:rPr>
        <w:t xml:space="preserve"> aluminiumsramme. Logoet er diskret præget i rammen og </w:t>
      </w:r>
      <w:proofErr w:type="spellStart"/>
      <w:r w:rsidRPr="0028440F">
        <w:rPr>
          <w:rFonts w:ascii="Georgia" w:hAnsi="Georgia"/>
          <w:iCs/>
          <w:sz w:val="22"/>
          <w:szCs w:val="22"/>
          <w:shd w:val="clear" w:color="auto" w:fill="FFFFFF"/>
        </w:rPr>
        <w:t>volumeknapperne</w:t>
      </w:r>
      <w:proofErr w:type="spellEnd"/>
      <w:r w:rsidRPr="0028440F">
        <w:rPr>
          <w:rFonts w:ascii="Georgia" w:hAnsi="Georgia"/>
          <w:iCs/>
          <w:sz w:val="22"/>
          <w:szCs w:val="22"/>
          <w:shd w:val="clear" w:color="auto" w:fill="FFFFFF"/>
        </w:rPr>
        <w:t xml:space="preserve"> broderet, så de næsten ubemærket glider ind i tekstilet. Ingen overflødige detaljer; kun det mest basale, og kun de bedste materialer. Copenhagen er trådløs og bærbar og understøtter dermed mobilitet såvel som nem integration i boligen. </w:t>
      </w:r>
    </w:p>
    <w:p w14:paraId="4238943A"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p>
    <w:p w14:paraId="0F9B3C2E" w14:textId="38FDC4A9"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AUT</w:t>
      </w:r>
      <w:r w:rsidR="0028440F">
        <w:rPr>
          <w:rFonts w:ascii="Georgia" w:hAnsi="Georgia" w:cs="Times New Roman"/>
          <w:color w:val="001733"/>
          <w:sz w:val="22"/>
          <w:szCs w:val="22"/>
          <w:lang w:val="en-US"/>
        </w:rPr>
        <w:t xml:space="preserve">ENTISK LYD </w:t>
      </w:r>
    </w:p>
    <w:p w14:paraId="7C1B1E25" w14:textId="6D1EC032" w:rsidR="0020685B" w:rsidRDefault="0028440F" w:rsidP="0020685B">
      <w:pPr>
        <w:widowControl w:val="0"/>
        <w:autoSpaceDE w:val="0"/>
        <w:autoSpaceDN w:val="0"/>
        <w:adjustRightInd w:val="0"/>
        <w:rPr>
          <w:rFonts w:ascii="Georgia" w:hAnsi="Georgia" w:cs="Calibri"/>
          <w:sz w:val="22"/>
          <w:szCs w:val="22"/>
        </w:rPr>
      </w:pPr>
      <w:r w:rsidRPr="0028440F">
        <w:rPr>
          <w:rFonts w:ascii="Georgia" w:hAnsi="Georgia" w:cs="Calibri"/>
          <w:sz w:val="22"/>
          <w:szCs w:val="22"/>
        </w:rPr>
        <w:t xml:space="preserve">At skabe autentisk lyd </w:t>
      </w:r>
      <w:r w:rsidRPr="0028440F">
        <w:rPr>
          <w:rFonts w:ascii="Georgia" w:hAnsi="Georgia"/>
          <w:iCs/>
          <w:sz w:val="22"/>
          <w:szCs w:val="22"/>
          <w:shd w:val="clear" w:color="auto" w:fill="FFFFFF"/>
        </w:rPr>
        <w:t xml:space="preserve">– </w:t>
      </w:r>
      <w:r w:rsidRPr="0028440F">
        <w:rPr>
          <w:rFonts w:ascii="Georgia" w:hAnsi="Georgia" w:cs="Calibri"/>
          <w:sz w:val="22"/>
          <w:szCs w:val="22"/>
        </w:rPr>
        <w:t xml:space="preserve">lyd, som er tro over for originalværket </w:t>
      </w:r>
      <w:r w:rsidRPr="0028440F">
        <w:rPr>
          <w:rFonts w:ascii="Georgia" w:hAnsi="Georgia"/>
          <w:iCs/>
          <w:sz w:val="22"/>
          <w:szCs w:val="22"/>
          <w:shd w:val="clear" w:color="auto" w:fill="FFFFFF"/>
        </w:rPr>
        <w:t xml:space="preserve">– </w:t>
      </w:r>
      <w:r w:rsidRPr="0028440F">
        <w:rPr>
          <w:rFonts w:ascii="Georgia" w:hAnsi="Georgia" w:cs="Calibri"/>
          <w:sz w:val="22"/>
          <w:szCs w:val="22"/>
        </w:rPr>
        <w:t xml:space="preserve">er et spørgsmål om orkestrering. Det er kunsten af få de fineste komponenter og teknologi til at spille sammen. Kun erfaring og talent, kærligheden til musik og en kompromisløs holdning til kvalitet skaber autentisk lyd. Dette har altid været </w:t>
      </w:r>
      <w:proofErr w:type="spellStart"/>
      <w:r w:rsidRPr="0028440F">
        <w:rPr>
          <w:rFonts w:ascii="Georgia" w:hAnsi="Georgia" w:cs="Calibri"/>
          <w:sz w:val="22"/>
          <w:szCs w:val="22"/>
        </w:rPr>
        <w:t>Vifas</w:t>
      </w:r>
      <w:proofErr w:type="spellEnd"/>
      <w:r w:rsidRPr="0028440F">
        <w:rPr>
          <w:rFonts w:ascii="Georgia" w:hAnsi="Georgia" w:cs="Calibri"/>
          <w:sz w:val="22"/>
          <w:szCs w:val="22"/>
        </w:rPr>
        <w:t xml:space="preserve"> filosofi, og det er grunden til, at kvalitetsbevidste musik- og designelskere vil værdsætte Copenhagen; til stemningsfulde hverdagsøjeblikke såvel som til festlige begivenheder.</w:t>
      </w:r>
    </w:p>
    <w:p w14:paraId="4FC02830" w14:textId="77777777" w:rsidR="0028440F" w:rsidRPr="0028440F" w:rsidRDefault="0028440F" w:rsidP="0020685B">
      <w:pPr>
        <w:widowControl w:val="0"/>
        <w:autoSpaceDE w:val="0"/>
        <w:autoSpaceDN w:val="0"/>
        <w:adjustRightInd w:val="0"/>
        <w:rPr>
          <w:rFonts w:ascii="Georgia" w:hAnsi="Georgia" w:cs="Times New Roman"/>
          <w:color w:val="001733"/>
          <w:sz w:val="22"/>
          <w:szCs w:val="22"/>
          <w:lang w:val="en-US"/>
        </w:rPr>
      </w:pPr>
    </w:p>
    <w:p w14:paraId="37607B76" w14:textId="3E8B5AEA" w:rsidR="0020685B" w:rsidRPr="00B66AFB" w:rsidRDefault="0028440F" w:rsidP="0020685B">
      <w:pPr>
        <w:widowControl w:val="0"/>
        <w:autoSpaceDE w:val="0"/>
        <w:autoSpaceDN w:val="0"/>
        <w:adjustRightInd w:val="0"/>
        <w:rPr>
          <w:rFonts w:ascii="Georgia" w:hAnsi="Georgia" w:cs="Times New Roman"/>
          <w:color w:val="001733"/>
          <w:sz w:val="22"/>
          <w:szCs w:val="22"/>
          <w:lang w:val="en-US"/>
        </w:rPr>
      </w:pPr>
      <w:r>
        <w:rPr>
          <w:rFonts w:ascii="Georgia" w:hAnsi="Georgia" w:cs="Times New Roman"/>
          <w:color w:val="001733"/>
          <w:sz w:val="22"/>
          <w:szCs w:val="22"/>
          <w:lang w:val="en-US"/>
        </w:rPr>
        <w:t>FARVER</w:t>
      </w:r>
    </w:p>
    <w:p w14:paraId="759D87D7" w14:textId="726A3517" w:rsidR="0020685B" w:rsidRPr="0082295B" w:rsidRDefault="0028440F" w:rsidP="0020685B">
      <w:pPr>
        <w:widowControl w:val="0"/>
        <w:autoSpaceDE w:val="0"/>
        <w:autoSpaceDN w:val="0"/>
        <w:adjustRightInd w:val="0"/>
        <w:rPr>
          <w:rFonts w:ascii="Georgia" w:hAnsi="Georgia" w:cs="Arial"/>
          <w:sz w:val="22"/>
          <w:szCs w:val="22"/>
        </w:rPr>
      </w:pPr>
      <w:r w:rsidRPr="0082295B">
        <w:rPr>
          <w:rFonts w:ascii="Georgia" w:hAnsi="Georgia" w:cs="Arial"/>
          <w:sz w:val="22"/>
          <w:szCs w:val="22"/>
        </w:rPr>
        <w:t xml:space="preserve">Copenhagen findes i seks udvalgte farver, hver med deres egen, distinkte karakter: </w:t>
      </w:r>
      <w:proofErr w:type="spellStart"/>
      <w:r w:rsidRPr="0082295B">
        <w:rPr>
          <w:rFonts w:ascii="Georgia" w:hAnsi="Georgia" w:cs="Arial"/>
          <w:sz w:val="22"/>
          <w:szCs w:val="22"/>
        </w:rPr>
        <w:t>Sunset</w:t>
      </w:r>
      <w:proofErr w:type="spellEnd"/>
      <w:r w:rsidRPr="0082295B">
        <w:rPr>
          <w:rFonts w:ascii="Georgia" w:hAnsi="Georgia" w:cs="Arial"/>
          <w:sz w:val="22"/>
          <w:szCs w:val="22"/>
        </w:rPr>
        <w:t xml:space="preserve"> Red, Sand Yellow, Ocean Blue, </w:t>
      </w:r>
      <w:proofErr w:type="spellStart"/>
      <w:r w:rsidRPr="0082295B">
        <w:rPr>
          <w:rFonts w:ascii="Georgia" w:hAnsi="Georgia" w:cs="Arial"/>
          <w:sz w:val="22"/>
          <w:szCs w:val="22"/>
        </w:rPr>
        <w:t>Ice</w:t>
      </w:r>
      <w:proofErr w:type="spellEnd"/>
      <w:r w:rsidRPr="0082295B">
        <w:rPr>
          <w:rFonts w:ascii="Georgia" w:hAnsi="Georgia" w:cs="Arial"/>
          <w:sz w:val="22"/>
          <w:szCs w:val="22"/>
        </w:rPr>
        <w:t xml:space="preserve"> Blue, </w:t>
      </w:r>
      <w:proofErr w:type="spellStart"/>
      <w:r w:rsidRPr="0082295B">
        <w:rPr>
          <w:rFonts w:ascii="Georgia" w:hAnsi="Georgia" w:cs="Arial"/>
          <w:sz w:val="22"/>
          <w:szCs w:val="22"/>
        </w:rPr>
        <w:t>Anthracite</w:t>
      </w:r>
      <w:proofErr w:type="spellEnd"/>
      <w:r w:rsidRPr="0082295B">
        <w:rPr>
          <w:rFonts w:ascii="Georgia" w:hAnsi="Georgia" w:cs="Arial"/>
          <w:sz w:val="22"/>
          <w:szCs w:val="22"/>
        </w:rPr>
        <w:t xml:space="preserve"> Grey og </w:t>
      </w:r>
      <w:proofErr w:type="spellStart"/>
      <w:r w:rsidRPr="0082295B">
        <w:rPr>
          <w:rFonts w:ascii="Georgia" w:hAnsi="Georgia" w:cs="Arial"/>
          <w:sz w:val="22"/>
          <w:szCs w:val="22"/>
        </w:rPr>
        <w:t>Pebble</w:t>
      </w:r>
      <w:proofErr w:type="spellEnd"/>
      <w:r w:rsidRPr="0082295B">
        <w:rPr>
          <w:rFonts w:ascii="Georgia" w:hAnsi="Georgia" w:cs="Arial"/>
          <w:sz w:val="22"/>
          <w:szCs w:val="22"/>
        </w:rPr>
        <w:t xml:space="preserve"> Grey. Højttaleren er beklædt med miljøvenligt produceret uld fra Kvadrat. Det yderst slidstærke tekstil med høj lysægthed sikrer, at højttaleren bevarer sit elegante look.</w:t>
      </w:r>
    </w:p>
    <w:p w14:paraId="395922B0" w14:textId="77777777" w:rsidR="0082295B" w:rsidRPr="00B66AFB" w:rsidRDefault="0082295B" w:rsidP="0020685B">
      <w:pPr>
        <w:widowControl w:val="0"/>
        <w:autoSpaceDE w:val="0"/>
        <w:autoSpaceDN w:val="0"/>
        <w:adjustRightInd w:val="0"/>
        <w:rPr>
          <w:rFonts w:ascii="Georgia" w:hAnsi="Georgia" w:cs="Times New Roman"/>
          <w:color w:val="001733"/>
          <w:sz w:val="22"/>
          <w:szCs w:val="22"/>
          <w:lang w:val="en-US"/>
        </w:rPr>
      </w:pPr>
    </w:p>
    <w:p w14:paraId="37713A2B" w14:textId="29F5812B" w:rsidR="0020685B" w:rsidRPr="00B66AFB" w:rsidRDefault="0082295B" w:rsidP="0020685B">
      <w:pPr>
        <w:widowControl w:val="0"/>
        <w:autoSpaceDE w:val="0"/>
        <w:autoSpaceDN w:val="0"/>
        <w:adjustRightInd w:val="0"/>
        <w:rPr>
          <w:rFonts w:ascii="Georgia" w:hAnsi="Georgia" w:cs="Times New Roman"/>
          <w:color w:val="001733"/>
          <w:sz w:val="22"/>
          <w:szCs w:val="22"/>
          <w:lang w:val="en-US"/>
        </w:rPr>
      </w:pPr>
      <w:r>
        <w:rPr>
          <w:rFonts w:ascii="Georgia" w:hAnsi="Georgia" w:cs="Times New Roman"/>
          <w:color w:val="001733"/>
          <w:sz w:val="22"/>
          <w:szCs w:val="22"/>
          <w:lang w:val="en-US"/>
        </w:rPr>
        <w:t>FUNKTIONER</w:t>
      </w:r>
    </w:p>
    <w:p w14:paraId="31D9221D" w14:textId="3BEDA7E2" w:rsidR="0020685B" w:rsidRPr="0082295B" w:rsidRDefault="0082295B" w:rsidP="0020685B">
      <w:pPr>
        <w:widowControl w:val="0"/>
        <w:autoSpaceDE w:val="0"/>
        <w:autoSpaceDN w:val="0"/>
        <w:adjustRightInd w:val="0"/>
        <w:rPr>
          <w:rFonts w:ascii="Georgia" w:hAnsi="Georgia" w:cs="Times New Roman"/>
          <w:color w:val="001733"/>
          <w:sz w:val="22"/>
          <w:szCs w:val="22"/>
          <w:lang w:val="en-US"/>
        </w:rPr>
      </w:pPr>
      <w:r w:rsidRPr="0082295B">
        <w:rPr>
          <w:rFonts w:ascii="Georgia" w:hAnsi="Georgia"/>
          <w:iCs/>
          <w:shd w:val="clear" w:color="auto" w:fill="FFFFFF"/>
        </w:rPr>
        <w:t>Copenhagen forbindes via Bluetooth (</w:t>
      </w:r>
      <w:proofErr w:type="spellStart"/>
      <w:r w:rsidRPr="0082295B">
        <w:rPr>
          <w:rFonts w:ascii="Georgia" w:hAnsi="Georgia"/>
          <w:iCs/>
          <w:shd w:val="clear" w:color="auto" w:fill="FFFFFF"/>
        </w:rPr>
        <w:t>aptX</w:t>
      </w:r>
      <w:proofErr w:type="spellEnd"/>
      <w:r w:rsidRPr="0082295B">
        <w:rPr>
          <w:rFonts w:ascii="Georgia" w:hAnsi="Georgia"/>
          <w:iCs/>
          <w:shd w:val="clear" w:color="auto" w:fill="FFFFFF"/>
        </w:rPr>
        <w:t xml:space="preserve">), Apple </w:t>
      </w:r>
      <w:proofErr w:type="spellStart"/>
      <w:r w:rsidRPr="0082295B">
        <w:rPr>
          <w:rFonts w:ascii="Georgia" w:hAnsi="Georgia"/>
          <w:iCs/>
          <w:shd w:val="clear" w:color="auto" w:fill="FFFFFF"/>
        </w:rPr>
        <w:t>AirPlay</w:t>
      </w:r>
      <w:proofErr w:type="spellEnd"/>
      <w:r w:rsidRPr="0082295B">
        <w:rPr>
          <w:rFonts w:ascii="Georgia" w:hAnsi="Georgia"/>
          <w:iCs/>
          <w:shd w:val="clear" w:color="auto" w:fill="FFFFFF"/>
        </w:rPr>
        <w:t xml:space="preserve"> eller </w:t>
      </w:r>
      <w:proofErr w:type="spellStart"/>
      <w:r w:rsidRPr="0082295B">
        <w:rPr>
          <w:rFonts w:ascii="Georgia" w:hAnsi="Georgia"/>
          <w:iCs/>
          <w:shd w:val="clear" w:color="auto" w:fill="FFFFFF"/>
        </w:rPr>
        <w:t>dlna</w:t>
      </w:r>
      <w:proofErr w:type="spellEnd"/>
      <w:r w:rsidRPr="0082295B">
        <w:rPr>
          <w:rFonts w:ascii="Georgia" w:hAnsi="Georgia"/>
          <w:iCs/>
          <w:shd w:val="clear" w:color="auto" w:fill="FFFFFF"/>
        </w:rPr>
        <w:t xml:space="preserve"> (understøtter </w:t>
      </w:r>
      <w:proofErr w:type="spellStart"/>
      <w:r w:rsidRPr="0082295B">
        <w:rPr>
          <w:rFonts w:ascii="Georgia" w:hAnsi="Georgia"/>
          <w:iCs/>
          <w:shd w:val="clear" w:color="auto" w:fill="FFFFFF"/>
        </w:rPr>
        <w:t>Wi-Fi</w:t>
      </w:r>
      <w:proofErr w:type="spellEnd"/>
      <w:r w:rsidRPr="0082295B">
        <w:rPr>
          <w:rFonts w:ascii="Georgia" w:hAnsi="Georgia"/>
          <w:iCs/>
          <w:shd w:val="clear" w:color="auto" w:fill="FFFFFF"/>
        </w:rPr>
        <w:t xml:space="preserve"> Direct) til stort set alle mobiltelefoner, tablets og </w:t>
      </w:r>
      <w:proofErr w:type="spellStart"/>
      <w:r w:rsidRPr="0082295B">
        <w:rPr>
          <w:rFonts w:ascii="Georgia" w:hAnsi="Georgia"/>
          <w:iCs/>
          <w:shd w:val="clear" w:color="auto" w:fill="FFFFFF"/>
        </w:rPr>
        <w:t>PC’ere</w:t>
      </w:r>
      <w:proofErr w:type="spellEnd"/>
      <w:r w:rsidRPr="0082295B">
        <w:rPr>
          <w:rFonts w:ascii="Georgia" w:hAnsi="Georgia"/>
          <w:iCs/>
          <w:shd w:val="clear" w:color="auto" w:fill="FFFFFF"/>
        </w:rPr>
        <w:t>/Macs. Understøtter musikkilden ikke trådløs transmission, bruges de medfølgende kabler til etablering af en analog eller en optisk forbindelse til Copenhagen. Det genopladelige, indbyggede batteri gør det muligt at placere Copenhagen frit. Højttaleren er enkel at bruge og kræver ingen forudgående indstilling. Har man imidlertid specielle præferencer, kan Copenhagen tilpasses med Vifa-</w:t>
      </w:r>
      <w:proofErr w:type="spellStart"/>
      <w:r w:rsidRPr="0082295B">
        <w:rPr>
          <w:rFonts w:ascii="Georgia" w:hAnsi="Georgia"/>
          <w:iCs/>
          <w:shd w:val="clear" w:color="auto" w:fill="FFFFFF"/>
        </w:rPr>
        <w:t>app’en</w:t>
      </w:r>
      <w:proofErr w:type="spellEnd"/>
      <w:r w:rsidRPr="0082295B">
        <w:rPr>
          <w:rFonts w:ascii="Georgia" w:hAnsi="Georgia"/>
          <w:iCs/>
          <w:shd w:val="clear" w:color="auto" w:fill="FFFFFF"/>
        </w:rPr>
        <w:t xml:space="preserve">, som kan downloades gratis. </w:t>
      </w:r>
      <w:r w:rsidRPr="0082295B">
        <w:rPr>
          <w:rFonts w:ascii="Georgia" w:hAnsi="Georgia"/>
          <w:iCs/>
          <w:color w:val="000000" w:themeColor="text1"/>
          <w:shd w:val="clear" w:color="auto" w:fill="FFFFFF"/>
        </w:rPr>
        <w:t>(</w:t>
      </w:r>
      <w:proofErr w:type="spellStart"/>
      <w:r w:rsidRPr="0082295B">
        <w:rPr>
          <w:rFonts w:ascii="Georgia" w:hAnsi="Georgia"/>
          <w:iCs/>
          <w:color w:val="000000" w:themeColor="text1"/>
          <w:shd w:val="clear" w:color="auto" w:fill="FFFFFF"/>
        </w:rPr>
        <w:t>iOS</w:t>
      </w:r>
      <w:proofErr w:type="spellEnd"/>
      <w:r w:rsidRPr="0082295B">
        <w:rPr>
          <w:rFonts w:ascii="Georgia" w:hAnsi="Georgia"/>
          <w:iCs/>
          <w:color w:val="000000" w:themeColor="text1"/>
          <w:shd w:val="clear" w:color="auto" w:fill="FFFFFF"/>
        </w:rPr>
        <w:t xml:space="preserve"> </w:t>
      </w:r>
      <w:proofErr w:type="spellStart"/>
      <w:r w:rsidRPr="0082295B">
        <w:rPr>
          <w:rFonts w:ascii="Georgia" w:hAnsi="Georgia"/>
          <w:iCs/>
          <w:color w:val="000000" w:themeColor="text1"/>
          <w:shd w:val="clear" w:color="auto" w:fill="FFFFFF"/>
        </w:rPr>
        <w:t>app</w:t>
      </w:r>
      <w:proofErr w:type="spellEnd"/>
      <w:r w:rsidRPr="0082295B">
        <w:rPr>
          <w:rFonts w:ascii="Georgia" w:hAnsi="Georgia"/>
          <w:iCs/>
          <w:color w:val="000000" w:themeColor="text1"/>
          <w:shd w:val="clear" w:color="auto" w:fill="FFFFFF"/>
        </w:rPr>
        <w:t xml:space="preserve"> klar – Android </w:t>
      </w:r>
      <w:proofErr w:type="spellStart"/>
      <w:r w:rsidRPr="0082295B">
        <w:rPr>
          <w:rFonts w:ascii="Georgia" w:hAnsi="Georgia"/>
          <w:iCs/>
          <w:color w:val="000000" w:themeColor="text1"/>
          <w:shd w:val="clear" w:color="auto" w:fill="FFFFFF"/>
        </w:rPr>
        <w:t>app</w:t>
      </w:r>
      <w:proofErr w:type="spellEnd"/>
      <w:r w:rsidRPr="0082295B">
        <w:rPr>
          <w:rFonts w:ascii="Georgia" w:hAnsi="Georgia"/>
          <w:iCs/>
          <w:color w:val="000000" w:themeColor="text1"/>
          <w:shd w:val="clear" w:color="auto" w:fill="FFFFFF"/>
        </w:rPr>
        <w:t xml:space="preserve"> kommer snart)</w:t>
      </w:r>
    </w:p>
    <w:p w14:paraId="71FE754B" w14:textId="0525DABF"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lastRenderedPageBreak/>
        <w:t>PR</w:t>
      </w:r>
      <w:r w:rsidR="0082295B">
        <w:rPr>
          <w:rFonts w:ascii="Georgia" w:hAnsi="Georgia" w:cs="Times New Roman"/>
          <w:color w:val="001733"/>
          <w:sz w:val="22"/>
          <w:szCs w:val="22"/>
          <w:lang w:val="en-US"/>
        </w:rPr>
        <w:t xml:space="preserve">IS OG DISTRIBUTION </w:t>
      </w:r>
    </w:p>
    <w:p w14:paraId="1BCB85A7" w14:textId="3FBD439D" w:rsidR="0082295B" w:rsidRDefault="0082295B" w:rsidP="0020685B">
      <w:pPr>
        <w:widowControl w:val="0"/>
        <w:autoSpaceDE w:val="0"/>
        <w:autoSpaceDN w:val="0"/>
        <w:adjustRightInd w:val="0"/>
        <w:rPr>
          <w:rFonts w:cs="Arial"/>
          <w:sz w:val="22"/>
          <w:szCs w:val="22"/>
        </w:rPr>
      </w:pPr>
      <w:r>
        <w:rPr>
          <w:rFonts w:cs="Arial"/>
          <w:sz w:val="22"/>
          <w:szCs w:val="22"/>
        </w:rPr>
        <w:t xml:space="preserve">Copenhagen vil blive forhandlet via </w:t>
      </w:r>
      <w:r w:rsidRPr="004E7F60">
        <w:rPr>
          <w:rFonts w:cs="Arial"/>
          <w:sz w:val="22"/>
          <w:szCs w:val="22"/>
        </w:rPr>
        <w:t>www.vifa.dk</w:t>
      </w:r>
      <w:r>
        <w:rPr>
          <w:rFonts w:cs="Arial"/>
          <w:sz w:val="22"/>
          <w:szCs w:val="22"/>
        </w:rPr>
        <w:t>, samt gennem udvalgte forhandlere (Foråret 2014).</w:t>
      </w:r>
      <w:r>
        <w:rPr>
          <w:rFonts w:cs="Arial"/>
          <w:sz w:val="22"/>
          <w:szCs w:val="22"/>
        </w:rPr>
        <w:br/>
        <w:t xml:space="preserve">For yderligere information se venligst: </w:t>
      </w:r>
      <w:hyperlink r:id="rId7" w:history="1">
        <w:r w:rsidRPr="00884F82">
          <w:rPr>
            <w:rStyle w:val="Llink"/>
            <w:rFonts w:cs="Arial"/>
            <w:sz w:val="22"/>
            <w:szCs w:val="22"/>
          </w:rPr>
          <w:t>www.vifa.dk</w:t>
        </w:r>
      </w:hyperlink>
      <w:r>
        <w:rPr>
          <w:rFonts w:cs="Arial"/>
          <w:sz w:val="22"/>
          <w:szCs w:val="22"/>
        </w:rPr>
        <w:t>.</w:t>
      </w:r>
    </w:p>
    <w:p w14:paraId="09EA8B1B" w14:textId="69D313D5" w:rsidR="00D54136"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 xml:space="preserve"> </w:t>
      </w:r>
    </w:p>
    <w:p w14:paraId="05E73CCA" w14:textId="212E989E"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r w:rsidRPr="00B66AFB">
        <w:rPr>
          <w:rFonts w:ascii="Georgia" w:hAnsi="Georgia" w:cs="Times New Roman"/>
          <w:color w:val="001733"/>
          <w:sz w:val="22"/>
          <w:szCs w:val="22"/>
          <w:lang w:val="en-US"/>
        </w:rPr>
        <w:t>PRESS</w:t>
      </w:r>
      <w:r w:rsidR="0082295B">
        <w:rPr>
          <w:rFonts w:ascii="Georgia" w:hAnsi="Georgia" w:cs="Times New Roman"/>
          <w:color w:val="001733"/>
          <w:sz w:val="22"/>
          <w:szCs w:val="22"/>
          <w:lang w:val="en-US"/>
        </w:rPr>
        <w:t xml:space="preserve">EMATERIALE OG BILLEDER </w:t>
      </w:r>
      <w:r w:rsidRPr="00B66AFB">
        <w:rPr>
          <w:rFonts w:ascii="Georgia" w:hAnsi="Georgia" w:cs="Times New Roman"/>
          <w:color w:val="001733"/>
          <w:sz w:val="22"/>
          <w:szCs w:val="22"/>
          <w:lang w:val="en-US"/>
        </w:rPr>
        <w:t xml:space="preserve"> </w:t>
      </w:r>
    </w:p>
    <w:p w14:paraId="1D20A974" w14:textId="0911839D" w:rsidR="0082295B" w:rsidRPr="0082295B" w:rsidRDefault="0082295B" w:rsidP="0020685B">
      <w:pPr>
        <w:widowControl w:val="0"/>
        <w:autoSpaceDE w:val="0"/>
        <w:autoSpaceDN w:val="0"/>
        <w:adjustRightInd w:val="0"/>
      </w:pPr>
      <w:r w:rsidRPr="00FC774C">
        <w:t>Pressemeddelelser samt billeder i høj/lav opløsning kan downloades via</w:t>
      </w:r>
    </w:p>
    <w:p w14:paraId="3D3CB3EB" w14:textId="2F4FA918" w:rsidR="0020685B" w:rsidRDefault="0082295B" w:rsidP="0020685B">
      <w:pPr>
        <w:widowControl w:val="0"/>
        <w:autoSpaceDE w:val="0"/>
        <w:autoSpaceDN w:val="0"/>
        <w:adjustRightInd w:val="0"/>
        <w:rPr>
          <w:rFonts w:ascii="Calibri" w:hAnsi="Calibri"/>
        </w:rPr>
      </w:pPr>
      <w:hyperlink r:id="rId8" w:history="1">
        <w:r w:rsidRPr="00884F82">
          <w:rPr>
            <w:rStyle w:val="Llink"/>
            <w:rFonts w:ascii="Calibri" w:hAnsi="Calibri"/>
          </w:rPr>
          <w:t>http://www.vifa.dk/press</w:t>
        </w:r>
      </w:hyperlink>
      <w:r>
        <w:rPr>
          <w:rFonts w:ascii="Calibri" w:hAnsi="Calibri"/>
        </w:rPr>
        <w:t xml:space="preserve">  - </w:t>
      </w:r>
      <w:proofErr w:type="spellStart"/>
      <w:r>
        <w:rPr>
          <w:rFonts w:ascii="Calibri" w:hAnsi="Calibri"/>
        </w:rPr>
        <w:t>Login</w:t>
      </w:r>
      <w:proofErr w:type="spellEnd"/>
      <w:r>
        <w:rPr>
          <w:rFonts w:ascii="Calibri" w:hAnsi="Calibri"/>
        </w:rPr>
        <w:t>: design</w:t>
      </w:r>
    </w:p>
    <w:p w14:paraId="1E16CFD8" w14:textId="77777777" w:rsidR="0082295B" w:rsidRPr="00B66AFB" w:rsidRDefault="0082295B" w:rsidP="0020685B">
      <w:pPr>
        <w:widowControl w:val="0"/>
        <w:autoSpaceDE w:val="0"/>
        <w:autoSpaceDN w:val="0"/>
        <w:adjustRightInd w:val="0"/>
        <w:rPr>
          <w:rFonts w:ascii="Georgia" w:hAnsi="Georgia" w:cs="Times New Roman"/>
          <w:color w:val="001733"/>
          <w:sz w:val="22"/>
          <w:szCs w:val="22"/>
          <w:lang w:val="en-US"/>
        </w:rPr>
      </w:pPr>
    </w:p>
    <w:p w14:paraId="0C516A4A" w14:textId="5863EC2D" w:rsidR="0020685B" w:rsidRPr="00B66AFB" w:rsidRDefault="0082295B" w:rsidP="0020685B">
      <w:pPr>
        <w:widowControl w:val="0"/>
        <w:autoSpaceDE w:val="0"/>
        <w:autoSpaceDN w:val="0"/>
        <w:adjustRightInd w:val="0"/>
        <w:rPr>
          <w:rFonts w:ascii="Georgia" w:hAnsi="Georgia" w:cs="Times New Roman"/>
          <w:color w:val="001733"/>
          <w:sz w:val="22"/>
          <w:szCs w:val="22"/>
          <w:lang w:val="en-US"/>
        </w:rPr>
      </w:pPr>
      <w:r w:rsidRPr="00FC774C">
        <w:t xml:space="preserve">For flere oplysninger er du velkommen til at kontakte Marketing Manager Lena Hansen </w:t>
      </w:r>
      <w:r w:rsidRPr="00FC774C">
        <w:br/>
        <w:t xml:space="preserve">på mobil </w:t>
      </w:r>
      <w:r w:rsidR="0020685B" w:rsidRPr="00B66AFB">
        <w:rPr>
          <w:rFonts w:ascii="Georgia" w:hAnsi="Georgia" w:cs="Times New Roman"/>
          <w:color w:val="001733"/>
          <w:sz w:val="22"/>
          <w:szCs w:val="22"/>
          <w:lang w:val="en-US"/>
        </w:rPr>
        <w:t xml:space="preserve">+45 2613 7009 / Email: </w:t>
      </w:r>
      <w:hyperlink r:id="rId9" w:history="1">
        <w:r w:rsidR="0020685B" w:rsidRPr="00B66AFB">
          <w:rPr>
            <w:rStyle w:val="Llink"/>
            <w:rFonts w:ascii="Georgia" w:hAnsi="Georgia" w:cs="Times New Roman"/>
            <w:sz w:val="22"/>
            <w:szCs w:val="22"/>
            <w:lang w:val="en-US"/>
          </w:rPr>
          <w:t>leh@vifa.dk</w:t>
        </w:r>
      </w:hyperlink>
    </w:p>
    <w:p w14:paraId="2A674DEF" w14:textId="77777777" w:rsidR="0020685B" w:rsidRPr="00B66AFB" w:rsidRDefault="0020685B" w:rsidP="0020685B">
      <w:pPr>
        <w:widowControl w:val="0"/>
        <w:autoSpaceDE w:val="0"/>
        <w:autoSpaceDN w:val="0"/>
        <w:adjustRightInd w:val="0"/>
        <w:rPr>
          <w:rFonts w:ascii="Georgia" w:hAnsi="Georgia" w:cs="Times New Roman"/>
          <w:color w:val="001733"/>
          <w:sz w:val="22"/>
          <w:szCs w:val="22"/>
          <w:lang w:val="en-US"/>
        </w:rPr>
      </w:pPr>
    </w:p>
    <w:p w14:paraId="58259460" w14:textId="77777777" w:rsidR="0020685B" w:rsidRPr="00B66AFB" w:rsidRDefault="0020685B" w:rsidP="0020685B">
      <w:pPr>
        <w:rPr>
          <w:rFonts w:ascii="Georgia" w:hAnsi="Georgia" w:cs="Times New Roman"/>
          <w:color w:val="001733"/>
          <w:sz w:val="22"/>
          <w:szCs w:val="22"/>
          <w:lang w:val="en-US"/>
        </w:rPr>
      </w:pPr>
    </w:p>
    <w:p w14:paraId="256C0DFF" w14:textId="77777777" w:rsidR="0082295B" w:rsidRDefault="0082295B" w:rsidP="0082295B">
      <w:r w:rsidRPr="00FC774C">
        <w:t>Vifa er en international producent af trådløse og bærbare kvalitetshøjttalere i et eksklusivt nordisk design. Virksomheden blev g</w:t>
      </w:r>
      <w:bookmarkStart w:id="0" w:name="_GoBack"/>
      <w:bookmarkEnd w:id="0"/>
      <w:r w:rsidRPr="00FC774C">
        <w:t xml:space="preserve">rundlagt i starten af 1930’erne i Danmark og indtog hurtigt positionen som en foretrukken leverandør af højttalerenheder til velkendte </w:t>
      </w:r>
      <w:proofErr w:type="spellStart"/>
      <w:r w:rsidRPr="00FC774C">
        <w:t>high</w:t>
      </w:r>
      <w:proofErr w:type="spellEnd"/>
      <w:r w:rsidRPr="00FC774C">
        <w:t xml:space="preserve">-end audiobrands. I dag er Vifa et selvstændigt audiobrand, der udvikles og designes i Danmark. </w:t>
      </w:r>
    </w:p>
    <w:p w14:paraId="68FCFBB3" w14:textId="77777777" w:rsidR="0082295B" w:rsidRDefault="0082295B" w:rsidP="0082295B"/>
    <w:p w14:paraId="66C818CB" w14:textId="3D61B8D8" w:rsidR="0082295B" w:rsidRPr="00FC774C" w:rsidRDefault="0082295B" w:rsidP="0082295B">
      <w:r w:rsidRPr="00FC774C">
        <w:t xml:space="preserve">Se venligst </w:t>
      </w:r>
      <w:hyperlink r:id="rId10" w:history="1">
        <w:r w:rsidRPr="00FC774C">
          <w:rPr>
            <w:rStyle w:val="Llink"/>
          </w:rPr>
          <w:t>www.vifa.dk</w:t>
        </w:r>
      </w:hyperlink>
      <w:r w:rsidRPr="00FC774C">
        <w:t xml:space="preserve"> for flere oplysninger.</w:t>
      </w:r>
    </w:p>
    <w:p w14:paraId="2DFCB337" w14:textId="77777777" w:rsidR="00D64804" w:rsidRPr="0020685B" w:rsidRDefault="00D64804" w:rsidP="0020685B">
      <w:pPr>
        <w:widowControl w:val="0"/>
        <w:autoSpaceDE w:val="0"/>
        <w:autoSpaceDN w:val="0"/>
        <w:adjustRightInd w:val="0"/>
        <w:rPr>
          <w:rFonts w:ascii="Times New Roman" w:hAnsi="Times New Roman" w:cs="Times New Roman"/>
          <w:color w:val="001733"/>
          <w:sz w:val="22"/>
          <w:szCs w:val="22"/>
          <w:lang w:val="en-US"/>
        </w:rPr>
      </w:pPr>
    </w:p>
    <w:p w14:paraId="52740079" w14:textId="77777777" w:rsidR="0020685B" w:rsidRDefault="0020685B" w:rsidP="0020685B">
      <w:pPr>
        <w:rPr>
          <w:rFonts w:ascii="Times New Roman" w:hAnsi="Times New Roman" w:cs="Times New Roman"/>
          <w:color w:val="001733"/>
          <w:sz w:val="10"/>
          <w:szCs w:val="10"/>
          <w:lang w:val="en-US"/>
        </w:rPr>
      </w:pPr>
    </w:p>
    <w:p w14:paraId="47430456" w14:textId="77777777" w:rsidR="00BD4AD0" w:rsidRDefault="0020685B" w:rsidP="0020685B">
      <w:pPr>
        <w:rPr>
          <w:rFonts w:ascii="Times New Roman" w:hAnsi="Times New Roman" w:cs="Times New Roman"/>
          <w:color w:val="001733"/>
          <w:sz w:val="10"/>
          <w:szCs w:val="10"/>
          <w:lang w:val="en-US"/>
        </w:rPr>
      </w:pPr>
      <w:r>
        <w:rPr>
          <w:rFonts w:ascii="Times New Roman" w:hAnsi="Times New Roman" w:cs="Times New Roman"/>
          <w:noProof/>
          <w:color w:val="001733"/>
          <w:sz w:val="10"/>
          <w:szCs w:val="10"/>
          <w:lang w:val="en-US"/>
        </w:rPr>
        <w:drawing>
          <wp:inline distT="0" distB="0" distL="0" distR="0" wp14:anchorId="417940FB" wp14:editId="63BEA1BE">
            <wp:extent cx="6116320" cy="315849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chaiselong til pressemeddelelsen.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3158490"/>
                    </a:xfrm>
                    <a:prstGeom prst="rect">
                      <a:avLst/>
                    </a:prstGeom>
                  </pic:spPr>
                </pic:pic>
              </a:graphicData>
            </a:graphic>
          </wp:inline>
        </w:drawing>
      </w:r>
    </w:p>
    <w:p w14:paraId="710A4409" w14:textId="77777777" w:rsidR="00D64804" w:rsidRDefault="00D64804" w:rsidP="0020685B">
      <w:pPr>
        <w:rPr>
          <w:rFonts w:ascii="Times New Roman" w:hAnsi="Times New Roman" w:cs="Times New Roman"/>
          <w:color w:val="001733"/>
          <w:sz w:val="10"/>
          <w:szCs w:val="10"/>
          <w:lang w:val="en-US"/>
        </w:rPr>
      </w:pPr>
    </w:p>
    <w:p w14:paraId="31E10395" w14:textId="77777777" w:rsidR="00BD4AD0" w:rsidRDefault="00BD4AD0" w:rsidP="0020685B">
      <w:pPr>
        <w:rPr>
          <w:rFonts w:ascii="Times New Roman" w:hAnsi="Times New Roman" w:cs="Times New Roman"/>
          <w:color w:val="001733"/>
          <w:sz w:val="10"/>
          <w:szCs w:val="10"/>
          <w:lang w:val="en-US"/>
        </w:rPr>
      </w:pPr>
    </w:p>
    <w:p w14:paraId="20533DC7" w14:textId="77777777" w:rsidR="00BD4AD0" w:rsidRDefault="00BD4AD0" w:rsidP="00BD4AD0">
      <w:pPr>
        <w:ind w:left="7824"/>
        <w:rPr>
          <w:rFonts w:ascii="Times New Roman" w:hAnsi="Times New Roman" w:cs="Times New Roman"/>
          <w:color w:val="001733"/>
          <w:sz w:val="10"/>
          <w:szCs w:val="10"/>
          <w:lang w:val="en-US"/>
        </w:rPr>
      </w:pPr>
      <w:r>
        <w:rPr>
          <w:rFonts w:ascii="Times New Roman" w:hAnsi="Times New Roman" w:cs="Times New Roman"/>
          <w:color w:val="001733"/>
          <w:sz w:val="10"/>
          <w:szCs w:val="10"/>
          <w:lang w:val="en-US"/>
        </w:rPr>
        <w:t xml:space="preserve">       </w:t>
      </w:r>
      <w:r w:rsidR="00D64804">
        <w:rPr>
          <w:rFonts w:ascii="Times New Roman" w:hAnsi="Times New Roman" w:cs="Times New Roman"/>
          <w:noProof/>
          <w:color w:val="001733"/>
          <w:sz w:val="10"/>
          <w:szCs w:val="10"/>
          <w:lang w:val="en-US"/>
        </w:rPr>
        <w:drawing>
          <wp:inline distT="0" distB="0" distL="0" distR="0" wp14:anchorId="234FD795" wp14:editId="490E35A3">
            <wp:extent cx="1024890" cy="5124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0.jpg"/>
                    <pic:cNvPicPr/>
                  </pic:nvPicPr>
                  <pic:blipFill>
                    <a:blip r:embed="rId12">
                      <a:extLst>
                        <a:ext uri="{28A0092B-C50C-407E-A947-70E740481C1C}">
                          <a14:useLocalDpi xmlns:a14="http://schemas.microsoft.com/office/drawing/2010/main" val="0"/>
                        </a:ext>
                      </a:extLst>
                    </a:blip>
                    <a:stretch>
                      <a:fillRect/>
                    </a:stretch>
                  </pic:blipFill>
                  <pic:spPr>
                    <a:xfrm>
                      <a:off x="0" y="0"/>
                      <a:ext cx="1024890" cy="512445"/>
                    </a:xfrm>
                    <a:prstGeom prst="rect">
                      <a:avLst/>
                    </a:prstGeom>
                  </pic:spPr>
                </pic:pic>
              </a:graphicData>
            </a:graphic>
          </wp:inline>
        </w:drawing>
      </w:r>
    </w:p>
    <w:sectPr w:rsidR="00BD4AD0" w:rsidSect="00F2201C">
      <w:footerReference w:type="default" r:id="rId13"/>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C34BD" w14:textId="77777777" w:rsidR="0028440F" w:rsidRDefault="0028440F" w:rsidP="0020685B">
      <w:r>
        <w:separator/>
      </w:r>
    </w:p>
  </w:endnote>
  <w:endnote w:type="continuationSeparator" w:id="0">
    <w:p w14:paraId="4ED46B97" w14:textId="77777777" w:rsidR="0028440F" w:rsidRDefault="0028440F" w:rsidP="0020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231D" w14:textId="77777777" w:rsidR="0028440F" w:rsidRPr="0082295B" w:rsidRDefault="0028440F" w:rsidP="0020685B">
    <w:pPr>
      <w:rPr>
        <w:rFonts w:ascii="Georgia" w:hAnsi="Georgia" w:cs="Times New Roman"/>
        <w:color w:val="001733"/>
        <w:sz w:val="10"/>
        <w:szCs w:val="10"/>
        <w:lang w:val="en-US"/>
      </w:rPr>
    </w:pPr>
  </w:p>
  <w:p w14:paraId="2E89D357" w14:textId="54C2BBBC" w:rsidR="0028440F" w:rsidRPr="0082295B" w:rsidRDefault="0082295B" w:rsidP="0020685B">
    <w:pPr>
      <w:jc w:val="center"/>
      <w:rPr>
        <w:rFonts w:ascii="Georgia" w:hAnsi="Georgia"/>
        <w:sz w:val="10"/>
        <w:szCs w:val="10"/>
      </w:rPr>
    </w:pPr>
    <w:r w:rsidRPr="0082295B">
      <w:rPr>
        <w:rFonts w:ascii="Georgia" w:hAnsi="Georgia"/>
        <w:sz w:val="10"/>
        <w:szCs w:val="10"/>
      </w:rPr>
      <w:t xml:space="preserve">Apple </w:t>
    </w:r>
    <w:proofErr w:type="spellStart"/>
    <w:r w:rsidRPr="0082295B">
      <w:rPr>
        <w:rFonts w:ascii="Georgia" w:hAnsi="Georgia"/>
        <w:sz w:val="10"/>
        <w:szCs w:val="10"/>
      </w:rPr>
      <w:t>AirPlay</w:t>
    </w:r>
    <w:proofErr w:type="spellEnd"/>
    <w:r w:rsidRPr="0082295B">
      <w:rPr>
        <w:rFonts w:ascii="Georgia" w:hAnsi="Georgia"/>
        <w:sz w:val="10"/>
        <w:szCs w:val="10"/>
      </w:rPr>
      <w:t xml:space="preserve"> er et registreret varemærke af Apple Inc.</w:t>
    </w:r>
    <w:r w:rsidR="0028440F" w:rsidRPr="0082295B">
      <w:rPr>
        <w:rFonts w:ascii="Georgia" w:hAnsi="Georgia" w:cs="Times New Roman"/>
        <w:color w:val="001733"/>
        <w:sz w:val="10"/>
        <w:szCs w:val="10"/>
        <w:lang w:val="en-US"/>
      </w:rPr>
      <w:t xml:space="preserve">- </w:t>
    </w:r>
    <w:r w:rsidRPr="0082295B">
      <w:rPr>
        <w:rFonts w:ascii="Georgia" w:hAnsi="Georgia"/>
        <w:sz w:val="10"/>
        <w:szCs w:val="10"/>
      </w:rPr>
      <w:t>Bluetooth  er et registreret varemærker af Bluetooth SIG Inc.</w:t>
    </w:r>
    <w:r>
      <w:rPr>
        <w:rFonts w:ascii="Georgia" w:hAnsi="Georgia"/>
        <w:sz w:val="10"/>
        <w:szCs w:val="10"/>
      </w:rPr>
      <w:t xml:space="preserve"> </w:t>
    </w:r>
    <w:r w:rsidR="0028440F" w:rsidRPr="0082295B">
      <w:rPr>
        <w:rFonts w:ascii="Georgia" w:hAnsi="Georgia" w:cs="Times New Roman"/>
        <w:color w:val="001733"/>
        <w:sz w:val="10"/>
        <w:szCs w:val="10"/>
        <w:lang w:val="en-US"/>
      </w:rPr>
      <w:t xml:space="preserve">- </w:t>
    </w:r>
    <w:proofErr w:type="spellStart"/>
    <w:r w:rsidRPr="0082295B">
      <w:rPr>
        <w:rFonts w:ascii="Georgia" w:hAnsi="Georgia"/>
        <w:sz w:val="10"/>
        <w:szCs w:val="10"/>
      </w:rPr>
      <w:t>Wi-Fi</w:t>
    </w:r>
    <w:proofErr w:type="spellEnd"/>
    <w:r w:rsidRPr="0082295B">
      <w:rPr>
        <w:rFonts w:ascii="Georgia" w:hAnsi="Georgia"/>
        <w:sz w:val="10"/>
        <w:szCs w:val="10"/>
      </w:rPr>
      <w:t xml:space="preserve"> Direct er et registreret varemærke af </w:t>
    </w:r>
    <w:proofErr w:type="spellStart"/>
    <w:r w:rsidRPr="0082295B">
      <w:rPr>
        <w:rFonts w:ascii="Georgia" w:hAnsi="Georgia"/>
        <w:sz w:val="10"/>
        <w:szCs w:val="10"/>
      </w:rPr>
      <w:t>Wi-Fi</w:t>
    </w:r>
    <w:proofErr w:type="spellEnd"/>
    <w:r w:rsidRPr="0082295B">
      <w:rPr>
        <w:rFonts w:ascii="Georgia" w:hAnsi="Georgia"/>
        <w:sz w:val="10"/>
        <w:szCs w:val="10"/>
      </w:rPr>
      <w:t xml:space="preserve"> Alliance</w:t>
    </w:r>
  </w:p>
  <w:p w14:paraId="787D8426" w14:textId="77777777" w:rsidR="0028440F" w:rsidRDefault="0028440F">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C8522" w14:textId="77777777" w:rsidR="0028440F" w:rsidRDefault="0028440F" w:rsidP="0020685B">
      <w:r>
        <w:separator/>
      </w:r>
    </w:p>
  </w:footnote>
  <w:footnote w:type="continuationSeparator" w:id="0">
    <w:p w14:paraId="5DF59421" w14:textId="77777777" w:rsidR="0028440F" w:rsidRDefault="0028440F" w:rsidP="00206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85B"/>
    <w:rsid w:val="00172767"/>
    <w:rsid w:val="0020685B"/>
    <w:rsid w:val="0028440F"/>
    <w:rsid w:val="0053105F"/>
    <w:rsid w:val="007C7937"/>
    <w:rsid w:val="0082295B"/>
    <w:rsid w:val="00940A33"/>
    <w:rsid w:val="00B66AFB"/>
    <w:rsid w:val="00BD4AD0"/>
    <w:rsid w:val="00D54136"/>
    <w:rsid w:val="00D64804"/>
    <w:rsid w:val="00F2201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8C7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vifa.dk" TargetMode="External"/><Relationship Id="rId8" Type="http://schemas.openxmlformats.org/officeDocument/2006/relationships/hyperlink" Target="http://www.vifa.dk/press" TargetMode="External"/><Relationship Id="rId9" Type="http://schemas.openxmlformats.org/officeDocument/2006/relationships/hyperlink" Target="mailto:leh@vifa.dk" TargetMode="External"/><Relationship Id="rId10" Type="http://schemas.openxmlformats.org/officeDocument/2006/relationships/hyperlink" Target="http://www.vifa.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559</Words>
  <Characters>3414</Characters>
  <Application>Microsoft Macintosh Word</Application>
  <DocSecurity>0</DocSecurity>
  <Lines>28</Lines>
  <Paragraphs>7</Paragraphs>
  <ScaleCrop>false</ScaleCrop>
  <Company>Vifa</Company>
  <LinksUpToDate>false</LinksUpToDate>
  <CharactersWithSpaces>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Hansen</dc:creator>
  <cp:keywords/>
  <dc:description/>
  <cp:lastModifiedBy>Lena Hansen</cp:lastModifiedBy>
  <cp:revision>3</cp:revision>
  <cp:lastPrinted>2014-01-25T16:57:00Z</cp:lastPrinted>
  <dcterms:created xsi:type="dcterms:W3CDTF">2014-01-26T11:23:00Z</dcterms:created>
  <dcterms:modified xsi:type="dcterms:W3CDTF">2014-01-26T11:34:00Z</dcterms:modified>
</cp:coreProperties>
</file>